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8FE7" w14:textId="77777777" w:rsidR="003B23C8" w:rsidRDefault="003B23C8" w:rsidP="003B23C8">
      <w:pPr>
        <w:rPr>
          <w:rFonts w:ascii="Arial" w:hAnsi="Arial"/>
          <w:color w:val="000000"/>
        </w:rPr>
      </w:pPr>
    </w:p>
    <w:p w14:paraId="41287553" w14:textId="776EA49F" w:rsidR="003B23C8" w:rsidRDefault="003B23C8" w:rsidP="003B23C8">
      <w:pPr>
        <w:jc w:val="center"/>
      </w:pPr>
      <w:r>
        <w:rPr>
          <w:rFonts w:ascii="Arial" w:hAnsi="Arial"/>
          <w:b/>
          <w:bCs/>
          <w:color w:val="000000"/>
          <w:u w:val="single"/>
        </w:rPr>
        <w:t>Informationszettel – Faraday-Käfig (feldfreier Raum)</w:t>
      </w:r>
    </w:p>
    <w:p w14:paraId="4829CAEB" w14:textId="29C230AF" w:rsidR="003B23C8" w:rsidRDefault="003B23C8" w:rsidP="003B23C8">
      <w:pPr>
        <w:rPr>
          <w:rFonts w:ascii="Arial" w:hAnsi="Arial"/>
          <w:color w:val="000000"/>
        </w:rPr>
      </w:pPr>
    </w:p>
    <w:p w14:paraId="065A6414" w14:textId="77777777" w:rsidR="003B23C8" w:rsidRDefault="003B23C8" w:rsidP="003B23C8">
      <w:pPr>
        <w:rPr>
          <w:rFonts w:ascii="Arial" w:hAnsi="Arial"/>
          <w:color w:val="000000"/>
        </w:rPr>
      </w:pPr>
    </w:p>
    <w:p w14:paraId="54BE0A69" w14:textId="5DD2622A" w:rsidR="003B23C8" w:rsidRDefault="00944635" w:rsidP="003B23C8">
      <w:pPr>
        <w:jc w:val="both"/>
        <w:rPr>
          <w:rFonts w:ascii="Arial" w:hAnsi="Arial"/>
          <w:color w:val="000000"/>
        </w:rPr>
      </w:pPr>
      <w:r>
        <w:rPr>
          <w:noProof/>
          <w14:ligatures w14:val="standardContextual"/>
        </w:rPr>
        <w:drawing>
          <wp:anchor distT="0" distB="0" distL="114300" distR="114300" simplePos="0" relativeHeight="251662336" behindDoc="1" locked="0" layoutInCell="1" allowOverlap="1" wp14:anchorId="6A636E04" wp14:editId="0879386D">
            <wp:simplePos x="0" y="0"/>
            <wp:positionH relativeFrom="column">
              <wp:posOffset>3246120</wp:posOffset>
            </wp:positionH>
            <wp:positionV relativeFrom="paragraph">
              <wp:posOffset>47625</wp:posOffset>
            </wp:positionV>
            <wp:extent cx="2468245" cy="2121535"/>
            <wp:effectExtent l="19050" t="19050" r="27305" b="12065"/>
            <wp:wrapTight wrapText="bothSides">
              <wp:wrapPolygon edited="0">
                <wp:start x="-167" y="-194"/>
                <wp:lineTo x="-167" y="21529"/>
                <wp:lineTo x="21672" y="21529"/>
                <wp:lineTo x="21672" y="-194"/>
                <wp:lineTo x="-167" y="-194"/>
              </wp:wrapPolygon>
            </wp:wrapTight>
            <wp:docPr id="50501438"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01438" name="Grafik 1" descr="Ein Bild, das Diagramm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8245" cy="212153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19A2525C" w14:textId="5697E7E7" w:rsidR="003B23C8" w:rsidRDefault="003B23C8" w:rsidP="003B23C8">
      <w:pPr>
        <w:jc w:val="both"/>
        <w:rPr>
          <w:rFonts w:ascii="Arial" w:hAnsi="Arial"/>
          <w:color w:val="000000"/>
        </w:rPr>
      </w:pPr>
    </w:p>
    <w:p w14:paraId="033E62B3" w14:textId="0D1A0B3E" w:rsidR="003B23C8" w:rsidRDefault="003B23C8" w:rsidP="003B23C8">
      <w:pPr>
        <w:jc w:val="both"/>
        <w:rPr>
          <w:rFonts w:ascii="Arial" w:hAnsi="Arial"/>
          <w:color w:val="000000"/>
        </w:rPr>
      </w:pPr>
      <w:r>
        <w:rPr>
          <w:rFonts w:ascii="Arial" w:hAnsi="Arial"/>
          <w:color w:val="000000"/>
        </w:rPr>
        <w:t xml:space="preserve">Nähert man einen negativ geladenen PVC-Stab einem Elektroskop, so schlägt dieser aus, da es im Elektroskop zu Verschiebung von Elektronen kommt. </w:t>
      </w:r>
    </w:p>
    <w:p w14:paraId="0B5D2740" w14:textId="65A5E893" w:rsidR="003B23C8" w:rsidRDefault="003B23C8" w:rsidP="003B23C8">
      <w:pPr>
        <w:jc w:val="both"/>
        <w:rPr>
          <w:rFonts w:ascii="Arial" w:hAnsi="Arial"/>
          <w:color w:val="000000"/>
        </w:rPr>
      </w:pPr>
    </w:p>
    <w:p w14:paraId="0FB77AE7" w14:textId="0630EAAA" w:rsidR="003B23C8" w:rsidRDefault="003B23C8" w:rsidP="003B23C8">
      <w:pPr>
        <w:jc w:val="both"/>
        <w:rPr>
          <w:rFonts w:ascii="Arial" w:hAnsi="Arial"/>
          <w:color w:val="000000"/>
        </w:rPr>
      </w:pPr>
    </w:p>
    <w:p w14:paraId="0CF2A051" w14:textId="49C495F9" w:rsidR="003B23C8" w:rsidRDefault="003B23C8" w:rsidP="003B23C8">
      <w:pPr>
        <w:jc w:val="both"/>
        <w:rPr>
          <w:rFonts w:ascii="Arial" w:hAnsi="Arial"/>
          <w:color w:val="000000"/>
        </w:rPr>
      </w:pPr>
    </w:p>
    <w:p w14:paraId="52FCF4B1" w14:textId="06DC98B5" w:rsidR="003B23C8" w:rsidRDefault="003B23C8" w:rsidP="003B23C8">
      <w:pPr>
        <w:jc w:val="both"/>
        <w:rPr>
          <w:rFonts w:ascii="Arial" w:hAnsi="Arial"/>
          <w:color w:val="000000"/>
        </w:rPr>
      </w:pPr>
    </w:p>
    <w:p w14:paraId="4D440168" w14:textId="70137F7E" w:rsidR="003B23C8" w:rsidRDefault="003B23C8" w:rsidP="003B23C8">
      <w:pPr>
        <w:jc w:val="both"/>
        <w:rPr>
          <w:rFonts w:ascii="Arial" w:hAnsi="Arial"/>
          <w:color w:val="000000"/>
        </w:rPr>
      </w:pPr>
    </w:p>
    <w:p w14:paraId="44F6BF82" w14:textId="175061AC" w:rsidR="003B23C8" w:rsidRDefault="003B23C8" w:rsidP="003B23C8">
      <w:pPr>
        <w:jc w:val="both"/>
        <w:rPr>
          <w:rFonts w:ascii="Arial" w:hAnsi="Arial"/>
          <w:color w:val="000000"/>
        </w:rPr>
      </w:pPr>
    </w:p>
    <w:p w14:paraId="491DB811" w14:textId="623D6962" w:rsidR="003B23C8" w:rsidRDefault="003B23C8" w:rsidP="003B23C8">
      <w:pPr>
        <w:jc w:val="both"/>
        <w:rPr>
          <w:rFonts w:ascii="Arial" w:hAnsi="Arial"/>
          <w:color w:val="000000"/>
        </w:rPr>
      </w:pPr>
    </w:p>
    <w:p w14:paraId="142B35DA" w14:textId="01A3B538" w:rsidR="003B23C8" w:rsidRDefault="003B23C8" w:rsidP="003B23C8">
      <w:pPr>
        <w:jc w:val="both"/>
        <w:rPr>
          <w:rFonts w:ascii="Arial" w:hAnsi="Arial"/>
          <w:color w:val="000000"/>
        </w:rPr>
      </w:pPr>
    </w:p>
    <w:p w14:paraId="58BD9F38" w14:textId="10ECDF7E" w:rsidR="003B23C8" w:rsidRDefault="006C08F7" w:rsidP="003B23C8">
      <w:pPr>
        <w:jc w:val="both"/>
        <w:rPr>
          <w:rFonts w:ascii="Arial" w:hAnsi="Arial"/>
          <w:color w:val="000000"/>
        </w:rPr>
      </w:pPr>
      <w:r>
        <w:rPr>
          <w:noProof/>
          <w14:ligatures w14:val="standardContextual"/>
        </w:rPr>
        <w:drawing>
          <wp:anchor distT="0" distB="0" distL="114300" distR="114300" simplePos="0" relativeHeight="251663360" behindDoc="1" locked="0" layoutInCell="1" allowOverlap="1" wp14:anchorId="2B246288" wp14:editId="315CE026">
            <wp:simplePos x="0" y="0"/>
            <wp:positionH relativeFrom="column">
              <wp:posOffset>-48443</wp:posOffset>
            </wp:positionH>
            <wp:positionV relativeFrom="paragraph">
              <wp:posOffset>200282</wp:posOffset>
            </wp:positionV>
            <wp:extent cx="3175635" cy="2048510"/>
            <wp:effectExtent l="19050" t="19050" r="24765" b="27940"/>
            <wp:wrapTight wrapText="bothSides">
              <wp:wrapPolygon edited="0">
                <wp:start x="-130" y="-201"/>
                <wp:lineTo x="-130" y="21694"/>
                <wp:lineTo x="21639" y="21694"/>
                <wp:lineTo x="21639" y="-201"/>
                <wp:lineTo x="-130" y="-201"/>
              </wp:wrapPolygon>
            </wp:wrapTight>
            <wp:docPr id="1423153785"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153785" name="Grafik 1" descr="Ein Bild, das Diagramm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5635" cy="20485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69466B93" w14:textId="6682D454" w:rsidR="003B23C8" w:rsidRDefault="003B23C8" w:rsidP="003B23C8">
      <w:pPr>
        <w:jc w:val="both"/>
        <w:rPr>
          <w:rFonts w:ascii="Arial" w:hAnsi="Arial"/>
          <w:color w:val="000000"/>
        </w:rPr>
      </w:pPr>
    </w:p>
    <w:p w14:paraId="02BFE1B4" w14:textId="4D40C810" w:rsidR="009C36DA" w:rsidRDefault="003B23C8" w:rsidP="003B23C8">
      <w:pPr>
        <w:jc w:val="both"/>
        <w:rPr>
          <w:rFonts w:ascii="Arial" w:hAnsi="Arial"/>
          <w:color w:val="000000"/>
        </w:rPr>
      </w:pPr>
      <w:r>
        <w:rPr>
          <w:rFonts w:ascii="Arial" w:hAnsi="Arial"/>
          <w:color w:val="000000"/>
        </w:rPr>
        <w:t xml:space="preserve">Stülpt man ein metallisches Gitter über das Elektroskop, so schlägt der Zeiger des Elektroskops nicht aus, wenn man ihm einen negativ geladenen PVC-Stab nähert. Der Grund liegt in der Verschiebung der Elektronen </w:t>
      </w:r>
      <w:r w:rsidR="00330D43">
        <w:rPr>
          <w:rFonts w:ascii="Arial" w:hAnsi="Arial"/>
          <w:color w:val="000000"/>
        </w:rPr>
        <w:t>im metallischen</w:t>
      </w:r>
      <w:r>
        <w:rPr>
          <w:rFonts w:ascii="Arial" w:hAnsi="Arial"/>
          <w:color w:val="000000"/>
        </w:rPr>
        <w:t xml:space="preserve"> Gitter. </w:t>
      </w:r>
      <w:r w:rsidR="00001C84">
        <w:rPr>
          <w:rFonts w:ascii="Arial" w:hAnsi="Arial"/>
          <w:color w:val="000000"/>
        </w:rPr>
        <w:t xml:space="preserve">Zur Vereinfachung nehmen wir an, dass der Faraday´sche Käfig im Experiment komplett geschlossen ist, also auch einen Boden aus Draht hat. </w:t>
      </w:r>
    </w:p>
    <w:p w14:paraId="58C15C90" w14:textId="77777777" w:rsidR="00001C84" w:rsidRDefault="00001C84" w:rsidP="003B23C8">
      <w:pPr>
        <w:jc w:val="both"/>
        <w:rPr>
          <w:rFonts w:ascii="Arial" w:hAnsi="Arial"/>
          <w:color w:val="000000"/>
        </w:rPr>
      </w:pPr>
    </w:p>
    <w:p w14:paraId="0D1DFEE3" w14:textId="63BB554F" w:rsidR="003B23C8" w:rsidRDefault="00FC51E0" w:rsidP="003B23C8">
      <w:pPr>
        <w:jc w:val="both"/>
        <w:rPr>
          <w:rFonts w:ascii="Arial" w:hAnsi="Arial"/>
          <w:color w:val="000000"/>
        </w:rPr>
      </w:pPr>
      <w:r>
        <w:rPr>
          <w:noProof/>
          <w14:ligatures w14:val="standardContextual"/>
        </w:rPr>
        <w:drawing>
          <wp:anchor distT="0" distB="0" distL="114300" distR="114300" simplePos="0" relativeHeight="251664384" behindDoc="1" locked="0" layoutInCell="1" allowOverlap="1" wp14:anchorId="6B3B82A7" wp14:editId="68917F9B">
            <wp:simplePos x="0" y="0"/>
            <wp:positionH relativeFrom="column">
              <wp:posOffset>2773045</wp:posOffset>
            </wp:positionH>
            <wp:positionV relativeFrom="paragraph">
              <wp:posOffset>94625</wp:posOffset>
            </wp:positionV>
            <wp:extent cx="3037840" cy="2606675"/>
            <wp:effectExtent l="19050" t="19050" r="10160" b="22225"/>
            <wp:wrapTight wrapText="bothSides">
              <wp:wrapPolygon edited="0">
                <wp:start x="-135" y="-158"/>
                <wp:lineTo x="-135" y="21626"/>
                <wp:lineTo x="21537" y="21626"/>
                <wp:lineTo x="21537" y="-158"/>
                <wp:lineTo x="-135" y="-158"/>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7840" cy="26066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3B23C8">
        <w:rPr>
          <w:rFonts w:ascii="Arial" w:hAnsi="Arial"/>
          <w:color w:val="000000"/>
        </w:rPr>
        <w:t xml:space="preserve">Einige bewegliche Elektronen werden vom negativen Stab abgestoßen und bewegen sich </w:t>
      </w:r>
      <w:r w:rsidR="002549FA">
        <w:rPr>
          <w:rFonts w:ascii="Arial" w:hAnsi="Arial"/>
          <w:color w:val="000000"/>
        </w:rPr>
        <w:t>zur Unterseite</w:t>
      </w:r>
      <w:r w:rsidR="003B23C8">
        <w:rPr>
          <w:rFonts w:ascii="Arial" w:hAnsi="Arial"/>
          <w:color w:val="000000"/>
        </w:rPr>
        <w:t xml:space="preserve"> des Gitters. So bildet sich eine Ladungsverteilung ähnlich eines geladenen Plattenkondensators. </w:t>
      </w:r>
      <w:r w:rsidR="002549FA">
        <w:rPr>
          <w:rFonts w:ascii="Arial" w:hAnsi="Arial"/>
          <w:color w:val="000000"/>
        </w:rPr>
        <w:t xml:space="preserve">Die obere Seite ist positiv geladen und die untere negativ. </w:t>
      </w:r>
      <w:r w:rsidR="009C36DA">
        <w:rPr>
          <w:rFonts w:ascii="Arial" w:hAnsi="Arial"/>
          <w:color w:val="000000"/>
        </w:rPr>
        <w:t>Jetzt gibt es zwei elektrische Felder, die sich überlagern. Das äußere elektrische Feld zeigt nach oben in Richtung des PVC-Stabs und das innere elektrische Feld zeigt nach unten zur Unterseite des Gitters. Diese beiden Felder sind im inneren des Gitters gleich stark und heben sich somit auf. Daher ist das innere des Gitters (quasi) feldfrei</w:t>
      </w:r>
      <w:r>
        <w:rPr>
          <w:rFonts w:ascii="Arial" w:hAnsi="Arial"/>
          <w:color w:val="000000"/>
        </w:rPr>
        <w:t xml:space="preserve"> und das Elektroskop schlägt nicht aus. </w:t>
      </w:r>
    </w:p>
    <w:p w14:paraId="5D6D34BC"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C8"/>
    <w:rsid w:val="00001C84"/>
    <w:rsid w:val="002549FA"/>
    <w:rsid w:val="002C3101"/>
    <w:rsid w:val="002E3F05"/>
    <w:rsid w:val="00330D43"/>
    <w:rsid w:val="003B23C8"/>
    <w:rsid w:val="006C08F7"/>
    <w:rsid w:val="007937C2"/>
    <w:rsid w:val="00944635"/>
    <w:rsid w:val="009C36DA"/>
    <w:rsid w:val="00A9133F"/>
    <w:rsid w:val="00FC5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3BF0"/>
  <w15:chartTrackingRefBased/>
  <w15:docId w15:val="{2AAB0BCC-B6E5-48DB-BE37-0A290909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23C8"/>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1064</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11</cp:revision>
  <dcterms:created xsi:type="dcterms:W3CDTF">2023-04-27T07:42:00Z</dcterms:created>
  <dcterms:modified xsi:type="dcterms:W3CDTF">2023-09-01T08:13:00Z</dcterms:modified>
</cp:coreProperties>
</file>